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 partisan pro-israélien à New York a été confronté à un chrétien né à Bethléem</w:t>
      </w:r>
    </w:p>
    <w:p>
      <w:r>
        <w:rPr>
          <w:b/>
        </w:rPr>
        <w:t xml:space="preserve">Izvor: </w:t>
      </w:r>
      <w:r>
        <w:rPr>
          <w:color w:val="0F766E"/>
        </w:rPr>
        <w:t>https://minbarlive.com/videos/fr/un-partisan-pro-israelien-a-new-york-a-ete-confronte-a-un-chretien-ne-a-bethleem</w:t>
      </w:r>
    </w:p>
    <w:p/>
    <w:p>
      <w:r>
        <w:rPr>
          <w:i/>
        </w:rPr>
        <w:t>Une confrontation de rue entre un supporter israélien et un chrétien palestinien sur les droits territoriaux, l'ascendance et la loyauté nationale. Le chrétien palestinien fait appel à la présence historique de sa famille en Palestine depuis les années 1800, tout en remettant en question la revendication du supporter israélien sur les droits dans cette terre.</w:t>
      </w:r>
    </w:p>
    <w:p/>
    <w:p>
      <w:r>
        <w:rPr>
          <w:b/>
        </w:rPr>
        <w:t>Sažetak</w:t>
      </w:r>
    </w:p>
    <w:p>
      <w:r>
        <w:t>Il s'agit d'un débat animé entre deux individus aux opinions opposées sur les droits et l'identité israélo-palestiniens. Un participant, qui s'identifie comme chrétien palestinien, base son argument sur l'histoire familiale : ses grands-parents sont nés à Bethléem, en Palestine ; son arrière-grand-père a fondé le deuxième journal en Palestine ; et son arrière-arrière-grand-père était le prêtre orthodoxe en chef à l'Église de la Nativité dans les années 1800. Il utilise cette ascendance documentée pour contester la revendication de l'autre personne sur les droits en Palestine, demandant de manière incisive pourquoi quelqu'un dont la famille était en Ukraine devrait avoir des droits sur des terres palestiniennes. La confrontation aborde également des accusations de partialité (concernant une personne nommée Mamdani), des questions sur la loyauté nationale (si les citoyens américains devraient privilégier l'Amérique ou Israël), et la question plus large de qui détient légitimement des droits sur la terre. L'échange devient de plus en plus tendu, le partisan israélien répondant par des grossièretés, tandis que le chrétien palestinien présente la conversation comme une démonstration de tactiques rhétoriques pour les observateurs.</w:t>
      </w:r>
    </w:p>
    <w:p/>
    <w:p>
      <w:r>
        <w:rPr>
          <w:b/>
        </w:rPr>
        <w:t>Ključne poruke</w:t>
      </w:r>
    </w:p>
    <w:p>
      <w:pPr>
        <w:pStyle w:val="ListBullet"/>
      </w:pPr>
      <w:r>
        <w:t>Le participant chrétien palestinien évoque une ascendance familiale documentée en Palestine depuis au moins les années 1800, y compris des ancêtres fondateurs de journaux et des dirigeants de l'Église orthodoxe, comme base des droits palestiniens sur la terre.</w:t>
      </w:r>
    </w:p>
    <w:p>
      <w:pPr>
        <w:pStyle w:val="ListBullet"/>
      </w:pPr>
      <w:r>
        <w:t>Le questionneur remet en question la revendication du soutien israélien sur le territoire palestinien en contrastant la présence documentée de sa propre famille avec l'histoire familiale du soutien israélien en Ukraine.</w:t>
      </w:r>
    </w:p>
    <w:p>
      <w:pPr>
        <w:pStyle w:val="ListBullet"/>
      </w:pPr>
      <w:r>
        <w:t>La confrontation soulève la question de la loyauté nationale, la question initiale demandant si les citoyens américains de foi juive devraient privilégier l'Amérique ou Israël.</w:t>
      </w:r>
    </w:p>
    <w:p>
      <w:pPr>
        <w:pStyle w:val="ListBullet"/>
      </w:pPr>
      <w:r>
        <w:t>Le soutien israélien caractérise une personne nommée Mamdani comme 'antisémite' et 'anti-chrétien, anti-hindou, anti-américain' en réponse aux questions sur les biais.</w:t>
      </w:r>
    </w:p>
    <w:p>
      <w:pPr>
        <w:pStyle w:val="ListBullet"/>
      </w:pPr>
      <w:r>
        <w:t>L'échange démontre une tension croissante, passant d'arguments historiques et ancestraux à une confrontation personnelle directe et à des grossièretés.</w:t>
      </w:r>
    </w:p>
    <w:p>
      <w:pPr>
        <w:pStyle w:val="ListBullet"/>
      </w:pPr>
      <w:r>
        <w:t>Le chrétien palestinien cadre le débat comme une démonstration délibérée de tactiques rhétoriques et de stratégies d'argumentation pour les spectateurs observant la conversation.</w:t>
      </w:r>
    </w:p>
    <w:p/>
    <w:p>
      <w:r>
        <w:rPr>
          <w:b/>
        </w:rPr>
        <w:t>Članak</w:t>
      </w:r>
    </w:p>
    <w:p>
      <w:r>
        <w:rPr>
          <w:b/>
          <w:color w:val="0F766E"/>
          <w:sz w:val="26"/>
        </w:rPr>
        <w:t>La Question Initiale sur les Priorités</w:t>
      </w:r>
    </w:p>
    <w:p/>
    <w:p>
      <w:r>
        <w:t>Une confrontation commence par une question directe sur les priorités nationales. Un participant demande si les citoyens américains doivent privilégier l'Amérique ou Israël, et dans quel contexte ce choix devrait avoir de l'importance. Le questionneur identifie ensuite l'autre personne comme un supporter d'Israël, à quoi cette personne répond qu'elle est juive. Le questionneur insiste, demandant si cela fait de lui un "Israël d'abord", puis pose un scénario hypothétique : si une nation devait être "effacée de la surface de la planète" et qu'il avait un bouton pour choisir laquelle, laquelle choisirait-il ? La personne ne répond pas directement à cette question.</w:t>
      </w:r>
    </w:p>
    <w:p/>
    <w:p>
      <w:r>
        <w:rPr>
          <w:b/>
          <w:color w:val="0F766E"/>
          <w:sz w:val="26"/>
        </w:rPr>
        <w:t>Accusations et Histoire Familiale</w:t>
      </w:r>
    </w:p>
    <w:p/>
    <w:p>
      <w:r>
        <w:t>Le questionneur demande ensuite si la personne pense qu'un certain Mamdani est antisémite. La personne répond par l'affirmative, ajoutant que Mamdani est "anti-chrétien, anti-hindou, anti-américain," et anti divers autres groupes. La conversation passe alors à l'histoire familiale personnelle. Le questionneur révèle que ses grands-parents sont nés en Palestine, spécifiquement à Bethléem, en Palestine. Il ajoute que son arrière-grand-père a fondé le deuxième journal en Palestine, et que son arrière-arrière-grand-père au 19ème siècle était le prêtre orthodoxe en chef à l'Église de la Nativité, connu sous le nom de Basil al-Bendich.</w:t>
      </w:r>
    </w:p>
    <w:p/>
    <w:p>
      <w:r>
        <w:rPr>
          <w:b/>
          <w:color w:val="0F766E"/>
          <w:sz w:val="26"/>
        </w:rPr>
        <w:t>La Question des Droits</w:t>
      </w:r>
    </w:p>
    <w:p/>
    <w:p>
      <w:r>
        <w:t>Le questionneur demande ensuite où se trouvait la famille de l'autre personne dans les années 1800, affirmant que sa propre famille était en Palestine tandis que celle de l'autre personne était en Ukraine. Il pose ensuite une question centrale : "Pourquoi pensez-vous avoir des droits sur la terre de Palestine ?" Cela conduit à un échange bref où le questionneur demande "Qui a des droits ?" et lorsque la personne répond "Vous," le questionneur rétorque "Qui est moi ?"</w:t>
      </w:r>
    </w:p>
    <w:p/>
    <w:p>
      <w:r>
        <w:t>Le questionneur recule alors et s'adresse à ceux qui les entourent, disant "Regardez les tactiques, tout le monde, je veux juste que vous observiez, monsieur." Il décrit la personne comme "un manuel" et "une étude de cas." La personne répond avec des grossièretés, lui disant d'aller se faire foutre. Le questionneur nie avoir dit cela, insistant sur le fait qu'il a dit que la personne était une étude de cas et que l'autre personne l'a simplement exprimé "poliment." L'échange se termine avec le questionneur disant à la personne de "Retourner en Ukraine, frère," répétant la phrase "Retourne en Ukraine, mon pote."</w:t>
      </w:r>
    </w:p>
    <w:p/>
    <w:p>
      <w:r>
        <w:rPr>
          <w:b/>
        </w:rPr>
        <w:t>Reference i teme</w:t>
      </w:r>
    </w:p>
    <w:p>
      <w:r>
        <w:t>Teme: #Conflit israélo-palestinien, #Droits territoriaux et ascendance, #Identité chrétienne palestinienne, #Loyauté nationale et diaspora, #Débat de rue et discours public, #Revendiquer l'histoire des terres</w:t>
      </w:r>
    </w:p>
    <w:p/>
    <w:p>
      <w:r>
        <w:rPr>
          <w:i/>
          <w:color w:val="94A3B8"/>
          <w:sz w:val="16"/>
        </w:rPr>
        <w:t>Generated by MinbarLive — Knowledge Library · https://minbarlive.com/videos/fr/un-partisan-pro-israelien-a-new-york-a-ete-confronte-a-un-chretien-ne-a-bethleem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