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Smotrich: 'My son wants me to leave some Lebanon for him to destroy later. I told him don't worry, there will be enough for everyone.'</w:t>
      </w:r>
    </w:p>
    <w:p>
      <w:r>
        <w:rPr>
          <w:b/>
        </w:rPr>
        <w:t xml:space="preserve">Izvor: </w:t>
      </w:r>
      <w:r>
        <w:rPr>
          <w:color w:val="0F766E"/>
        </w:rPr>
        <w:t>https://minbarlive.com/videos/smotrich-my-son-wants-me-to-leave-some-lebanon-for-him-to-destroy-later-i-told-h</w:t>
      </w:r>
    </w:p>
    <w:p/>
    <w:p>
      <w:r>
        <w:rPr>
          <w:i/>
        </w:rPr>
        <w:t>An Israeli official discusses his son's recovery from wounds sustained in a Lebanon operation and expresses intentions for continued military action in the region.</w:t>
      </w:r>
    </w:p>
    <w:p/>
    <w:p>
      <w:r>
        <w:rPr>
          <w:b/>
        </w:rPr>
        <w:t>Sažetak</w:t>
      </w:r>
    </w:p>
    <w:p>
      <w:r>
        <w:t>An Israeli official provides an update on his son's injury during Lebanon operations and his recovery trajectory. He reports that his son sustained wounds but is recovering rapidly in rehabilitation, with an expected discharge within approximately two weeks followed by several months of day hospitalization. The speaker expresses confidence in his son's full recovery. The official also discusses future military intentions, noting that his son has requested opportunities to participate in continued operations in Lebanon. The speaker indicates that military action in Lebanon will continue and that his son will return to combat operations upon recovery.</w:t>
      </w:r>
    </w:p>
    <w:p/>
    <w:p>
      <w:r>
        <w:rPr>
          <w:b/>
        </w:rPr>
        <w:t>Ključne poruke</w:t>
      </w:r>
    </w:p>
    <w:p>
      <w:pPr>
        <w:pStyle w:val="ListBullet"/>
      </w:pPr>
      <w:r>
        <w:t>The speaker's son was injured in Lebanon operations and is currently in rapid rehabilitation.</w:t>
      </w:r>
    </w:p>
    <w:p>
      <w:pPr>
        <w:pStyle w:val="ListBullet"/>
      </w:pPr>
      <w:r>
        <w:t>Expected discharge timeline is approximately two weeks, followed by several months of day hospitalization.</w:t>
      </w:r>
    </w:p>
    <w:p>
      <w:pPr>
        <w:pStyle w:val="ListBullet"/>
      </w:pPr>
      <w:r>
        <w:t>The speaker expresses confidence in his son's full recovery.</w:t>
      </w:r>
    </w:p>
    <w:p>
      <w:pPr>
        <w:pStyle w:val="ListBullet"/>
      </w:pPr>
      <w:r>
        <w:t>The son has requested involvement in future military operations in Lebanon.</w:t>
      </w:r>
    </w:p>
    <w:p>
      <w:pPr>
        <w:pStyle w:val="ListBullet"/>
      </w:pPr>
      <w:r>
        <w:t>The speaker indicates that continued military operations in Lebanon are planned and will provide opportunities for personnel to participate.</w:t>
      </w:r>
    </w:p>
    <w:p/>
    <w:p>
      <w:r>
        <w:rPr>
          <w:b/>
        </w:rPr>
        <w:t>Članak</w:t>
      </w:r>
    </w:p>
    <w:p>
      <w:r>
        <w:rPr>
          <w:b/>
          <w:color w:val="0F766E"/>
          <w:sz w:val="26"/>
        </w:rPr>
        <w:t>Son's Injury and Recovery</w:t>
      </w:r>
    </w:p>
    <w:p/>
    <w:p>
      <w:r>
        <w:t>When asked about his son being wounded in Lebanon, the speaker confirmed that his son was injured but is, thank God, now in rehabilitation. He is recovering at a very rapid pace from his injuries, and they hope that within approximately two weeks he will be discharged on some scale. Following that, he will require day hospitalization, which is expected to continue for several more months. However, the speaker expressed confidence that his son is expected to fully recover, with everything proceeding as it should.</w:t>
      </w:r>
    </w:p>
    <w:p/>
    <w:p>
      <w:r>
        <w:rPr>
          <w:b/>
          <w:color w:val="0F766E"/>
          <w:sz w:val="26"/>
        </w:rPr>
        <w:t>Future Military Intentions</w:t>
      </w:r>
    </w:p>
    <w:p/>
    <w:p>
      <w:r>
        <w:t>The speaker's son has been asking him repeatedly not to finish the work in Lebanon, requesting that they leave something for him to do there as well. To this, the speaker responded: "Don't worry, there will be enough for everyone." The speaker added that his son will return, God willing, to fight again, expressing a blessing for his complete recovery.</w:t>
      </w:r>
    </w:p>
    <w:p/>
    <w:p>
      <w:r>
        <w:rPr>
          <w:b/>
        </w:rPr>
        <w:t>Reference i teme</w:t>
      </w:r>
    </w:p>
    <w:p>
      <w:r>
        <w:t>Teme: #Lebanon military operations, #Israeli military intentions, #Casualty and injury reports, #Military personnel recovery, #Regional military strategy</w:t>
      </w:r>
    </w:p>
    <w:p/>
    <w:p>
      <w:r>
        <w:rPr>
          <w:i/>
          <w:color w:val="94A3B8"/>
          <w:sz w:val="16"/>
        </w:rPr>
        <w:t>Generated by MinbarLive — Knowledge Library · https://minbarlive.com/videos/smotrich-my-son-wants-me-to-leave-some-lebanon-for-him-to-destroy-later-i-told-h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