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Два подихи пекла: зимовий холод як нагадування про ахіра</w:t>
      </w:r>
    </w:p>
    <w:p>
      <w:r>
        <w:rPr>
          <w:b/>
        </w:rPr>
        <w:t xml:space="preserve">Govornik: </w:t>
      </w:r>
      <w:r>
        <w:t>Murat Suleymanov</w:t>
      </w:r>
    </w:p>
    <w:p>
      <w:r>
        <w:rPr>
          <w:b/>
        </w:rPr>
        <w:t xml:space="preserve">Izvor: </w:t>
      </w:r>
      <w:r>
        <w:rPr>
          <w:color w:val="0F766E"/>
        </w:rPr>
        <w:t>https://minbarlive.com/videos/video-9f2573e3</w:t>
      </w:r>
    </w:p>
    <w:p/>
    <w:p>
      <w:r>
        <w:rPr>
          <w:i/>
        </w:rPr>
        <w:t>У проповіді від 23 січня 2026 року в Київському ісламському культурному центрі шейх Мурат Сулейманов розповідає про зимовий холод як знамення Аллага, яке пробуджує від гафля та нагадує про ахіра. Він наводить хадис про два подихи пекла та роз'яснює практичні питання фікху — омовіння холодною водою, таямум і рухсу.</w:t>
      </w:r>
    </w:p>
    <w:p/>
    <w:p>
      <w:r>
        <w:rPr>
          <w:b/>
        </w:rPr>
        <w:t>Sažetak</w:t>
      </w:r>
    </w:p>
    <w:p>
      <w:r>
        <w:t>Проповідь розпочинається з аятів із сур «Ат-Талак» і «Аль-Ан'ам» про всемогутність Аллага та впевненість Ібрагіма. Шейх Мурат Сулейманов звертає увагу на сувору зиму, яку переживають віруючі, особливо в умовах війни, і пояснює, що холод є великим знаменням Аллага, а не випадковістю. Перша мудрість полягає в усвідомленні, що все суще належить Аллагу — Його малякут, кува і сила. Друга — холод пробуджує людину від гафля, змушує згадати про ахіра і переоцінити справжні цінності. Шейх наводить хадис, у якому пекло скаржиться Аллагу, що пожирає саме себе, і Аллаг дозволяє йому зробити два подихи — взимку й улітку, а також хадис про те, як пекло роздували тисячу років, поки воно не стало білим, потім червоним, а потім чорним, як ніч. Згадується також хадис від Ібн Аббаса про дерево заккум, крапля соку якого зіпсувала б усе на землі. Далі шейх наголошує, що мусульманин із сильним іманом не скаржиться на холод, а дякує Аллагу й використовує випробування для користі, пам'ятаючи, що зима — це весна для віруючого, адже дні короткі для посту, а ночі довгі для поклоніння. У другій частині проповіді розглядаються практичні аспекти фікху: важливість правильного омовіння навіть холодною водою, прощення гріхів під час очікування молитви, омовіння холодною водою та шляху до мечеті; дозвіл на таямум для тих, хто має поважну причину — хворобу, подорож або перебування в складних умовах; наводиться історія Омара ібн Аса, який під час військового походу через сильний холод зробив таямум і провів ранкову молитву, а Посланець Аллага ﷺ схвалив це, посміхнувшись. Наприкінці шейх закликає допомагати ближнім, сусідам і друзям, які опинилися в скруті через холод, відсутність води чи тепла, та підносить дуа за захист, рай, перемогу країні, братам у Палестині й Газі, сили, мудрість і розуміння релігії. Проповідь є цінною для тих, хто хоче глибше зрозуміти, як ісламське вчення допомагає осмислити труднощі зими та війни через призму іману, терпіння і практичних норм фікху.</w:t>
      </w:r>
    </w:p>
    <w:p/>
    <w:p>
      <w:r>
        <w:rPr>
          <w:b/>
        </w:rPr>
        <w:t>Ključne poruke</w:t>
      </w:r>
    </w:p>
    <w:p>
      <w:pPr>
        <w:pStyle w:val="ListBullet"/>
      </w:pPr>
      <w:r>
        <w:t>Холод і зима — це велике знамення Аллага, а не випадковість; вони нагадують про малякут, кува і всемогутність Аллага (Qur'an 65:12, 6:75).</w:t>
      </w:r>
    </w:p>
    <w:p>
      <w:pPr>
        <w:pStyle w:val="ListBullet"/>
      </w:pPr>
      <w:r>
        <w:t>Випробування холодом пробуджує людину від гафля (безпечності, забивчивості) і спонукає згадати про ахіра та переоцінити справжні цінності.</w:t>
      </w:r>
    </w:p>
    <w:p>
      <w:pPr>
        <w:pStyle w:val="ListBullet"/>
      </w:pPr>
      <w:r>
        <w:t>Посланець Аллага ﷺ розповів, що пекло поскаржилося Аллагу, що пожирає саме себе, і Аллаг дозволив йому зробити два подихи — взимку та влітку; сильний мороз і спека нагадують про пекло (хадис).</w:t>
      </w:r>
    </w:p>
    <w:p>
      <w:pPr>
        <w:pStyle w:val="ListBullet"/>
      </w:pPr>
      <w:r>
        <w:t>Пекло роздували тисячу років, і воно стало білим, потім ще тисячу років — червоним, а потім ще тисячу років — чорним, як ніч (хадис).</w:t>
      </w:r>
    </w:p>
    <w:p>
      <w:pPr>
        <w:pStyle w:val="ListBullet"/>
      </w:pPr>
      <w:r>
        <w:t>Крапля соку дерева заккум, єдиного дерева в аду, зіпсувала б усе на землі (хадис від Ібн Аббаса).</w:t>
      </w:r>
    </w:p>
    <w:p>
      <w:pPr>
        <w:pStyle w:val="ListBullet"/>
      </w:pPr>
      <w:r>
        <w:t>Зима — це весна для віруючого: дні короткі, тому легко тримати піст, а ночі довгі, тому можна присвятити їх поклонінню.</w:t>
      </w:r>
    </w:p>
    <w:p>
      <w:pPr>
        <w:pStyle w:val="ListBullet"/>
      </w:pPr>
      <w:r>
        <w:t>Омовіння холодною водою, очікування молитви в мечеті та шлях до колективної молитви — три речі, завдяки яким Аллаг прощає гріхи (хадис).</w:t>
      </w:r>
    </w:p>
    <w:p>
      <w:pPr>
        <w:pStyle w:val="ListBullet"/>
      </w:pPr>
      <w:r>
        <w:t>Той, хто не може брати омовіння холодною водою через хворобу, подорож або складні умови (наприклад, військові), може зробити таямум — протирання піском або пилом обличчя та рук; у Корані є заборона кидати себе на смерть (Qur'an 2:195).</w:t>
      </w:r>
    </w:p>
    <w:p>
      <w:pPr>
        <w:pStyle w:val="ListBullet"/>
      </w:pPr>
      <w:r>
        <w:t>Історія Омара ібн Аса: під час військового походу через сильний холод він зробив таямум і провів ранкову молитву, а Посланець Аллага ﷺ схвалив це, посміхнувшись (хадис).</w:t>
      </w:r>
    </w:p>
    <w:p>
      <w:pPr>
        <w:pStyle w:val="ListBullet"/>
      </w:pPr>
      <w:r>
        <w:t>Мусульманин повинен допомагати сусідам і друзям, які перебувають у скруті через холод, відсутність води чи тепла, — це обов'язок кожного мусульманина.</w:t>
      </w:r>
    </w:p>
    <w:p>
      <w:pPr>
        <w:pStyle w:val="ListBullet"/>
      </w:pPr>
      <w:r>
        <w:t>Дуа в кінці проповіді: за захист, рай, перемогу країні, перемогу братам у Палестині та Газі, сили, мудрість, розуміння релігії, милість і задоволення Аллага.</w:t>
      </w:r>
    </w:p>
    <w:p/>
    <w:p>
      <w:r>
        <w:rPr>
          <w:b/>
        </w:rPr>
        <w:t>Članak</w:t>
      </w:r>
    </w:p>
    <w:p>
      <w:r>
        <w:t>Усякова Аллагу Субханаху ва Тааля, мир та благословіння нашому пророку Мухаммаду Саллаллаху алейгі ва саллям, його родині, сахабам та всім віруючим до кінця цього світу.</w:t>
      </w:r>
    </w:p>
    <w:p/>
    <w:p>
      <w:r>
        <w:t xml:space="preserve">Шановні мої брати, хотів би почати п'ятничну проповідь зі слів Священного Корану. Аллах Субханаху ва Тааля сказав в сурі </w:t>
      </w:r>
      <w:r>
        <w:rPr>
          <w:b/>
        </w:rPr>
        <w:t>«Ат-Талак»</w:t>
      </w:r>
      <w:r>
        <w:t xml:space="preserve">: після </w:t>
      </w:r>
      <w:r>
        <w:rPr>
          <w:b/>
        </w:rPr>
        <w:t>«</w:t>
      </w:r>
      <w:r>
        <w:t>أعوذ بالله من الشيطان الرجيم</w:t>
      </w:r>
      <w:r>
        <w:rPr>
          <w:b/>
        </w:rPr>
        <w:t>»</w:t>
      </w:r>
      <w:r>
        <w:t xml:space="preserve"> — бісміллягір-рахманір-рахім — </w:t>
      </w:r>
      <w:r>
        <w:rPr>
          <w:b/>
        </w:rPr>
        <w:t>«</w:t>
      </w:r>
      <w:r>
        <w:t>إن الله على كل شيء قدير، وأن الله قد أحاط بكل شيء علمًا</w:t>
      </w:r>
      <w:r>
        <w:rPr>
          <w:b/>
        </w:rPr>
        <w:t>»</w:t>
      </w:r>
      <w:r>
        <w:t xml:space="preserve"> (inna Allāha 'alā kulli shay'in qadīr, wa anna Allāha qad aḥāṭa bi-kulli shay'in 'ilman) — </w:t>
      </w:r>
      <w:r>
        <w:rPr>
          <w:b/>
        </w:rPr>
        <w:t>«Аллах спроможний на кожну річ, і Він охоплює кожну річ Своїм знанням»</w:t>
      </w:r>
      <w:r>
        <w:t>.</w:t>
      </w:r>
    </w:p>
    <w:p/>
    <w:p>
      <w:r>
        <w:t xml:space="preserve">Також Аллах Субханаху ва Тааля в сурі </w:t>
      </w:r>
      <w:r>
        <w:rPr>
          <w:b/>
        </w:rPr>
        <w:t>«Аль-Ан'ам»</w:t>
      </w:r>
      <w:r>
        <w:t xml:space="preserve"> сказав: бісміллягір-рахманір-рахім — </w:t>
      </w:r>
      <w:r>
        <w:rPr>
          <w:b/>
        </w:rPr>
        <w:t>«</w:t>
      </w:r>
      <w:r>
        <w:t>وكذلك نُرِي إبراهيم مَلَكُوتَ السَّمَاوَاتِ وَالْأَرْضِ، وَلِيَكُونَ مِنَ الْمُوقِنِينَ</w:t>
      </w:r>
      <w:r>
        <w:rPr>
          <w:b/>
        </w:rPr>
        <w:t>»</w:t>
      </w:r>
      <w:r>
        <w:t xml:space="preserve"> (wa kadhalika nurī Ibrāhīma malakūta as-samāwāti wa al-arḍ, wa li-yakūna mina al-mūqinīn) — </w:t>
      </w:r>
      <w:r>
        <w:rPr>
          <w:b/>
        </w:rPr>
        <w:t>«Так ми показали Ібрагіму царство небес і землі, щоб він був одним з тих, хто має впевненість»</w:t>
      </w:r>
      <w:r>
        <w:t>.</w:t>
      </w:r>
    </w:p>
    <w:p/>
    <w:p>
      <w:r>
        <w:rPr>
          <w:b/>
          <w:color w:val="0F766E"/>
          <w:sz w:val="26"/>
        </w:rPr>
        <w:t>**Зима** як **знамення Аллага**</w:t>
      </w:r>
    </w:p>
    <w:p/>
    <w:p>
      <w:r>
        <w:t>Читаючи ці аяти, шановні мусульмани, шановні брати, мене спонукає — і повинне спонукати нас — думати про цю зиму. Насправді ця зима, яку ми відчуваємо зараз, а зараз всім непросто, дуже холодно, і ми це відчуваємо. В той момент, коли ворог також в цьому допомагає, ми повинні просто подумати, що холод — це також є великим знаменням Аллагу Субханаху ва Тааля. Це не просто так. В цьому є Його велика мудрість.</w:t>
      </w:r>
    </w:p>
    <w:p/>
    <w:p>
      <w:r>
        <w:t>І перша мудрість — ми повинні розуміти, що це царство Аллагу Субханаху ва Тааля, це Його малякут, це Його кува, це Його сила, це Його спроможність. Те, що ми відчуваємо, те, що ми бачимо, ця влада — вона належить тільки Аллагу Субханаху ва Тааля. Це все Його.</w:t>
      </w:r>
    </w:p>
    <w:p/>
    <w:p>
      <w:r>
        <w:t xml:space="preserve">Друге — вона підштовхує нас до цих речей, щоб ми прокинулися. Тобто в кожного з нас є гафля, це безпечність, забивчивість. Коли ми працюємо, живемо, бачимо своїх дітей, роботу і тому подібне, ми забуваємо про головне, про </w:t>
      </w:r>
      <w:r>
        <w:rPr>
          <w:b/>
        </w:rPr>
        <w:t>ахіра</w:t>
      </w:r>
      <w:r>
        <w:t>. Але коли Аллах Субханаху ва Тааля дає нам знамення, зразу людина прокидається. Гафля — ага, що в мене може бути дуже багато домівок, спроможності, але немає світла, холодно — чи є сенс від великого дому зараз?</w:t>
      </w:r>
    </w:p>
    <w:p/>
    <w:p>
      <w:r>
        <w:t>Це, знаєте, я зараз згадав, коли був час корони, коли хтось хворів, і він не відчував їжі. І тут питання: чи є сенс нам їсти, якщо ми не відчуваємо цього? Скільки серед нас просто, коли він їв щось, він не відчував цього? Те ж саме, коли ми намагаємося побудувати велику домівку, а зараз немає отоплення, немає світла. Чи є сенс будувати такі великі домівки? І для чого? Ми себе повинні це задавати.</w:t>
      </w:r>
    </w:p>
    <w:p/>
    <w:p>
      <w:r>
        <w:t xml:space="preserve">Але коли Аллах Субханаху ва Тааля випробовує нас такими різними відчуттями, то людина зразу розуміє, що треба прокидатися від гафля, від безпечності. Тобто згадувати про ахіра. І коли ми згадуємо про ахіра, ми не можемо не згадати про </w:t>
      </w:r>
      <w:r>
        <w:rPr>
          <w:b/>
        </w:rPr>
        <w:t>пекло</w:t>
      </w:r>
      <w:r>
        <w:t>, про ад. Ми не можемо не говорити про рай. Звичайно, люди, які будуть в раю, там буде все в найкращому стані. Але люди, які будуть в аду, в пеклі, їм буде дуже-дуже важко.</w:t>
      </w:r>
    </w:p>
    <w:p/>
    <w:p>
      <w:r>
        <w:rPr>
          <w:b/>
          <w:color w:val="0F766E"/>
          <w:sz w:val="26"/>
        </w:rPr>
        <w:t>Хадис про два подихи пекла</w:t>
      </w:r>
    </w:p>
    <w:p/>
    <w:p>
      <w:r>
        <w:t xml:space="preserve">Тому посланець Аллагу Саллаллаху алейгі ва саллям одного разу сказав: одного разу пекло поскаржилося до Аллагу Субханаху ва Тааля. Ад скаржиться Аллагу Субханаху ва Тааля, що я почав жерти сам себе. Від могутності цього аду, від пекла самого, наскільки він потужний, він поскаржився: </w:t>
      </w:r>
      <w:r>
        <w:rPr>
          <w:b/>
        </w:rPr>
        <w:t>«Я, Аллаг, я себе сам, сам себе жеру»</w:t>
      </w:r>
      <w:r>
        <w:t>. Тоді Аллах Субханаху ва Тааля дозволив йому зробити два подихи. Або, як українською, зітхнення. Два подихи. Перший подих — це взимку, і одне — це влітку. І далі пророк Саллаллаху алейгі ва саллям продовжує: коли ви відчуваєте спеку влітку, це перший подих. Коли ви відчуваєте мороз, холод, це другий подих.</w:t>
      </w:r>
    </w:p>
    <w:p/>
    <w:p>
      <w:r>
        <w:t xml:space="preserve">І коли ми відчуваємо оцей мороз, ми повинні згадувати про ад, про пекло, про оце — наскільки там буде важко і наскільки там буде просто неможливо знаходитись. Просто ми повинні почути хадис посланця Аллагу Саллаллаху алейгі ва саллям: </w:t>
      </w:r>
      <w:r>
        <w:rPr>
          <w:b/>
        </w:rPr>
        <w:t>«Пекельне пекло роздували тисячу років, воно стало білим»</w:t>
      </w:r>
      <w:r>
        <w:t>. Після цього роздували його ще раз тисячу років, і він став червоним. Після цього його роздували ще раз тисячу років, і він став чорним, як ніч, яку ви бачите.</w:t>
      </w:r>
    </w:p>
    <w:p/>
    <w:p>
      <w:r>
        <w:t>Також посланець Аллагу Саллаллаху алейгі ва саллям сказав — цей хадис передав Ібн Аббас, радія-Ллаху анхума: якщо сок дерева заккум — ми знаємо, єдине дерево, яке буде в аду, це заккум — якщо просто крапля соку, крапелька соку, вона попаде до моря цього життя, тобто цього світу, просто крапелька, вона повністю все зіпсує те, що на землі. Повністю. Тобто ця земля, вона буде непригодною. Взагалі повністю. Одна крапелька соку. І ми можемо говорити десятки, десятки хадисів і аятів, наскільки це важко.</w:t>
      </w:r>
    </w:p>
    <w:p/>
    <w:p>
      <w:r>
        <w:rPr>
          <w:b/>
          <w:color w:val="0F766E"/>
          <w:sz w:val="26"/>
        </w:rPr>
        <w:t>**Іман** і **терпіння** у випробуваннях</w:t>
      </w:r>
    </w:p>
    <w:p/>
    <w:p>
      <w:r>
        <w:t xml:space="preserve">Але для мусульманина, який розуміє сенс цього життя, він не повинен скаржитися на те, що йому дуже холодно. Навпаки. Він каже: </w:t>
      </w:r>
      <w:r>
        <w:rPr>
          <w:b/>
        </w:rPr>
        <w:t>«Альхамдуліллях»</w:t>
      </w:r>
      <w:r>
        <w:t>, хвала Всевишньому, який дав нам розум, який дав нам спроможність розуміти та використовувати це для себе. Я не закликаю, щоб ми були всі в холоді. Ні. Ні в коєму разі. Але альхамдуліллях, у нас є таке розуміння, як терпіння, як іман. І людина з сильним іманом, він завжди буде використовувати це для себе, як користь. І це є сенс нашого іману. Чому Аллах Субханаху ва Тааля випробовує нас, але дав нам іман — щоби оцей іман ми могли правильно його використовувати для різних випробувань. Так, холодно, так, неприємно, хтось захворів, але ми кажемо альхамдуліллях і рухаємося далі. Ми вийшли з цієї гафлі, з безпечності, зробили аналіз свого відношення до Аллагу Субханаху ва Тааля і живемо далі. І ми очікуємо інше випробування, яке буде. А воно буде обов'язково.</w:t>
      </w:r>
    </w:p>
    <w:p/>
    <w:p>
      <w:r>
        <w:rPr>
          <w:b/>
          <w:color w:val="0F766E"/>
          <w:sz w:val="26"/>
        </w:rPr>
        <w:t>Зима — весна для віруючого</w:t>
      </w:r>
    </w:p>
    <w:p/>
    <w:p>
      <w:r>
        <w:t>Тому, шановні мої брати, зима, насправді, як казали наші праведники, наші попередники, вони казали, що це є весна для віруючої людини. Навпаки, це повинно бути приємним для нас. Чому? Тому що дні вони дуже короткі і легко тримати піст. І коли ми тримаємо взимку піст, ми навіть не можемо відчувати це. Ми працюємо, а вже розуміємо, вже час іфтару. Тобто це не так важко, як це в інші місяці або влітку, коли ми тримаємо піст. Ночі вони дуже великі. Ми їх можемо використовувати для поклоніння Аллагу Субханаху ва Тааля. Зима — це весна для віруючого.</w:t>
      </w:r>
    </w:p>
    <w:p/>
    <w:p>
      <w:r>
        <w:t xml:space="preserve">Але повертаючись до випробування, до випробування і розуміння, що буде очікувати мусульманина, якщо він не буде жити з законом Аллагу Субханаху ва Тааля. Якщо він буде відмовлятися. Аллах Субханаху ва Тааля тим морозом, який зараз ми відчуваємо, нагадує нас: у вас так буде в пеклі. Тобто пекло не тільки буде жар, а також і буде прохолода. Як Аллах Субханаху ва Тааля сказав в сурі </w:t>
      </w:r>
      <w:r>
        <w:rPr>
          <w:b/>
        </w:rPr>
        <w:t>«Аль-Інсан»</w:t>
      </w:r>
      <w:r>
        <w:t>, але це аят, він звертається до тих, хто знаходиться в раю. Люди, які будуть в раю, вони не будуть, тобто не буде ні жарко, ні холодно їм. Буде комфортно. Але замгарір, ми знаємо, це потужний мороз, який буде знищувати все. І людина, яка була непокорною Аллагу Субханаху ва Тааля, він буде, звичайно, відповідати перед Аллагом Субханаху ва Тааля.**</w:t>
      </w:r>
    </w:p>
    <w:p/>
    <w:p>
      <w:r>
        <w:t>الحمد لله رب العالمين، والصلاة والسلام على رسولنا محمد وعلى آله وأصحابه أجمعين**.</w:t>
      </w:r>
    </w:p>
    <w:p/>
    <w:p>
      <w:r>
        <w:t xml:space="preserve">Посланець Аллагу Саллаллаху алейгі ва саллям сказав: </w:t>
      </w:r>
      <w:r>
        <w:rPr>
          <w:b/>
        </w:rPr>
        <w:t>«</w:t>
      </w:r>
      <w:r>
        <w:t>من يرج الله به خيرا يفقهه في الدين</w:t>
      </w:r>
      <w:r>
        <w:rPr>
          <w:b/>
        </w:rPr>
        <w:t>»</w:t>
      </w:r>
      <w:r>
        <w:t xml:space="preserve"> (man yurid Allāhu bihi khayran yufaqqihhu fī ad-dīn) — </w:t>
      </w:r>
      <w:r>
        <w:rPr>
          <w:b/>
        </w:rPr>
        <w:t>«Кому Аллах Субханаху ва Тааля побажає блага, тому того він навчить розуміння, тобто фікху релігії»</w:t>
      </w:r>
      <w:r>
        <w:t xml:space="preserve">. Трошки хотів би також поговорити про </w:t>
      </w:r>
      <w:r>
        <w:rPr>
          <w:b/>
        </w:rPr>
        <w:t>фікх</w:t>
      </w:r>
      <w:r>
        <w:t>.</w:t>
      </w:r>
    </w:p>
    <w:p/>
    <w:p>
      <w:r>
        <w:rPr>
          <w:b/>
          <w:color w:val="0F766E"/>
          <w:sz w:val="26"/>
        </w:rPr>
        <w:t>Холодна вода та **омовіння**</w:t>
      </w:r>
    </w:p>
    <w:p/>
    <w:p>
      <w:r>
        <w:t>Дуже важливий момент стосовно холоду та холодної води. Ми знаємо, альхамдуліллях, ми кожного дня, якнайменш п'ять разів на день, молимося і беремо омовіння. Зараз у нас така ситуація, що не завжди буває тепла вода. Не завжди буває тепла вода, буває холодна вода. Але буває таке, що через те, що вода холодна, мусульманин може не зовсім правильно брати омовіння. Тобто посилаючись на те, що вона холодна, він може робити не так, як вчив нас пророк Мухаммад ﷺ. Це важливий момент.</w:t>
      </w:r>
    </w:p>
    <w:p/>
    <w:p>
      <w:r>
        <w:t>І ми повинні розуміти, що посланець Аллага</w:t>
      </w:r>
      <w:r>
        <w:rPr>
          <w:b/>
        </w:rPr>
        <w:t xml:space="preserve"> ﷺ </w:t>
      </w:r>
      <w:r>
        <w:t xml:space="preserve">сказав: є три речі, завдяки яким наші гріхи прощаються. Перше — це коли ми очікуємо молитву в мечеті. Я прийшов, я сиджу, очікую азану, в той момент Аллаг Субханаху ва Тааля прощає мені гріхи. Перше. Друге — коли ми беремо омовіння холодною водою. Це друге. І третє — коли ми йдемо, тобто за кожен наш шлях до колективної мечеті, Аллаг Субханаху ва Тааля прощає нам наші гріхи. Тобто три речі. Вони прості, але альхамдуліллях, хто не хоче, щоб Аллаг Субханаху ва Тааля простив наші гріхи? Всі ми бажаємо цього. І одне з них — це брати омовіння холодною водою. Ми знаємо, що є навіть декілька хадісів, які вказують, що беріть холодною водою, особливо вранці. Чому? Тому що вона прощає вам ваші, тобто Аллаг Субханаху ва Тааля прощає вам гріхи. Але це не означає, що ми не повинні гріти воду. Ні. У кожного з нас є свої особливості, є свої хвороби і тому подібне. Тому мусульманин, для якого без питань взяти холодною водою, тобто він не захворіє, нічого не буде, він повинен брати правильно. І дуже слідкувати за своїми ліктями. Чому? Тому що іноді ми можемо побачити, хтось отак от відкриває, бере, до кінця не промиває. А ми знаємо, що лікті — це є обов'язок. Без них наше омовіння не буде прийняте. Те ж саме наші ноги. Але це для тих, хто може брати омовіння холодною водою. Той, хто не може брати холодною водою, в нього є поважна причина: хвороба, або він знаходиться в подорожі, або для наших військових, які знаходяться в важких умовах, то Аллаг Субханаху ва Тааля що він дозволяє? Якщо ви не знайшли воду і ви не можете брати холодною водою, можна взяти </w:t>
      </w:r>
      <w:r>
        <w:rPr>
          <w:b/>
        </w:rPr>
        <w:t>таямум</w:t>
      </w:r>
      <w:r>
        <w:t xml:space="preserve">. Таямум — це протирання піском або пилом обличчя та свої руки. Це дозволяється це робити, якщо в мене є поважна причина. Особливо в той період, коли мені дуже холодно. Тому, шановні мої брати, це дуже важливо розуміти нам. Ми, фікх — це є життя. Це життя. Але це є частиною нашої релігії, і ми повинні це знати. Ні в коєму разі не казати: </w:t>
      </w:r>
      <w:r>
        <w:rPr>
          <w:b/>
        </w:rPr>
        <w:t>«Холодно, я якось бистро»</w:t>
      </w:r>
      <w:r>
        <w:t>. Ні. Тобто ми беремо, як вчив нас пророк Мухаммад ﷺ, ні в коєму разі не забуваємо про це.</w:t>
      </w:r>
    </w:p>
    <w:p/>
    <w:p>
      <w:r>
        <w:rPr>
          <w:b/>
          <w:color w:val="0F766E"/>
          <w:sz w:val="26"/>
        </w:rPr>
        <w:t>Полегшення в релігії: історія Омара ібн Аса</w:t>
      </w:r>
    </w:p>
    <w:p/>
    <w:p>
      <w:r>
        <w:t xml:space="preserve">Ну і друге — є полегшення, є рухса. І ми знаємо, що це полегшення ми повинні використовувати. І закінчу свою проповідь історією. Омар ібн Ас, ради Аллаху ангу, це видатна історія та хадіс. Коли вони були у військовому поході, він потеряв гусель. І зранку йому треба було брати, але в умовах війни він цього не зміг зробити, тому що було дуже холодно. Дуже холодно було неможливо це зробити. Що він зробив? Зробив таямум. І провів ранкову молитву. Коли мусульмани це побачили, вони розповіли пророку Мухаммаду ﷺ, посланець Аллага послав його та спитав в нього: </w:t>
      </w:r>
      <w:r>
        <w:rPr>
          <w:b/>
        </w:rPr>
        <w:t>«Чи так було?»</w:t>
      </w:r>
      <w:r>
        <w:t xml:space="preserve"> Він сказав: </w:t>
      </w:r>
      <w:r>
        <w:rPr>
          <w:b/>
        </w:rPr>
        <w:t>«Так»</w:t>
      </w:r>
      <w:r>
        <w:t>. Пророк Мухаммад</w:t>
      </w:r>
      <w:r>
        <w:rPr>
          <w:b/>
        </w:rPr>
        <w:t xml:space="preserve"> ﷺ </w:t>
      </w:r>
      <w:r>
        <w:t xml:space="preserve">сказав йому: </w:t>
      </w:r>
      <w:r>
        <w:rPr>
          <w:b/>
        </w:rPr>
        <w:t>«Чому ти так зробив?»</w:t>
      </w:r>
      <w:r>
        <w:t xml:space="preserve"> На що відповів ібн Ас: </w:t>
      </w:r>
      <w:r>
        <w:rPr>
          <w:b/>
        </w:rPr>
        <w:t>﴿وَلَا تُلْقُوا بِأَيْدِيكُمْ إِلَى التَّهْلُكَةِ﴾</w:t>
      </w:r>
      <w:r>
        <w:t xml:space="preserve"> (wa lā tulqū bi-aydīkum ilā at-tahlukah) — </w:t>
      </w:r>
      <w:r>
        <w:rPr>
          <w:b/>
        </w:rPr>
        <w:t>«Не кидайте себе на смерть»</w:t>
      </w:r>
      <w:r>
        <w:t>. Тобто в той момент я знав, що якщо я візьму гусель, а холодно, я міг би загинути. Тому я взяв це полегшення. І пророк Мухаммад</w:t>
      </w:r>
      <w:r>
        <w:rPr>
          <w:b/>
        </w:rPr>
        <w:t xml:space="preserve"> ﷺ </w:t>
      </w:r>
      <w:r>
        <w:t>він почав посміхатися і декілька разів це зробив. І Омар ібн Ас, він це сказав. І потім пророк Мухаммад</w:t>
      </w:r>
      <w:r>
        <w:rPr>
          <w:b/>
        </w:rPr>
        <w:t xml:space="preserve"> ﷺ </w:t>
      </w:r>
      <w:r>
        <w:t>який же я задоволений, що навчив вас правильного розуміння нашої релігії. Тому, шановні мусульмани, полегшення — це не означає якось відмова від релігії. Ні. Полегшення — це є в нашій релігії. Але ми це повинні робити згідно Корана та сунни пророка Мухаммада ﷺ.</w:t>
      </w:r>
    </w:p>
    <w:p/>
    <w:p>
      <w:r>
        <w:rPr>
          <w:b/>
          <w:color w:val="0F766E"/>
          <w:sz w:val="26"/>
        </w:rPr>
        <w:t>**Допомога ближнім** та дуа</w:t>
      </w:r>
    </w:p>
    <w:p/>
    <w:p>
      <w:r>
        <w:t xml:space="preserve">І останнє, шановні мої брати, звичайно, не можу не сказати про допомогу. Кожен з нас знає своїх сусідів або своїх друзів. Якщо хтось перебуває в важкому стані, особливо під час холоду, немає води, немає тепла, ми повинні допомагати. Якнайменш просто казати, кому треба допомогти: </w:t>
      </w:r>
      <w:r>
        <w:rPr>
          <w:b/>
        </w:rPr>
        <w:t>«Я є тут, я можу допомогти»</w:t>
      </w:r>
      <w:r>
        <w:t>. Це є обов'язок кожного мусульманина. Я прошу Аллага Субханаху ва Тааля захистити нас. Я прошу Аллага Субханаху ва Тааля зібрати всіх нас в раю. Я прошу Аллага Субханаху ва Тааля дати перемогу нашій країні. Я прошу Аллага Субханаху ва Тааля дати перемогу нашим братам в Палестині, в Газі. Я прошу Аллага Субханаху ва Тааля сил для всіх нас. Я прошу Аллага Субханаху ва Тааля мудрості, розуміння нашої релігії. Я прошу Аллага Субханаху ва Тааля Його милості та Його задоволення для всіх нас.**</w:t>
      </w:r>
    </w:p>
    <w:p/>
    <w:p>
      <w:r>
        <w:t>اللهم ربنا لك الحمد بالإيمان ولك الحمد بالإسلام ولك الحمد بالقرآن ولك الحمد إذا رضيت ولك الحمد حتى ترضى ولك الحمد بعد الرضا اللهم أعز الإسلام والمسلمين اللهم أعز الإسلام والمسلمين اللهم أعز الإسلام والمسلمين وأذل الشرك والمشركين ربنا لا تزغ قلوبنا بعد إذ هديتنا وهب لنا من لدنك رحمة إنك أنت الوهاب إن الله يأمر بالعدل والإحسان وإيتاء ذي القربى وينهى عن الفحشاء والمنكر والبغي يعظكم لعلكم تذكرون وقيموا الصلاة الله أكبر الله أكبر الله أكبر أشهد أن لا إله إلا الله أشهد أن محمدا**.</w:t>
      </w:r>
    </w:p>
    <w:p/>
    <w:p>
      <w:r>
        <w:rPr>
          <w:b/>
        </w:rPr>
        <w:t>Reference i teme</w:t>
      </w:r>
    </w:p>
    <w:p>
      <w:r>
        <w:t>Qur'an: 65:12, 6:75, 76:13, 2:195</w:t>
      </w:r>
    </w:p>
    <w:p>
      <w:r>
        <w:t>Hadis: хадис про два подихи пекла, хадис про роздування пекла (біле, червоне, чорне), хадис від Ібн Аббаса про заккум, хадис про три речі, що прощають гріхи, хадис про Омара ібн Аса та таямум, хадис: «Кому Аллаг побажає блага, тому навчить розуміння релігії»</w:t>
      </w:r>
    </w:p>
    <w:p>
      <w:r>
        <w:t>Teme: #зима, #знамення Аллага, #ахіра, #пекло, #фікх, #омовіння, #таямум, #терпіння, #іман, #допомога ближнім</w:t>
      </w:r>
    </w:p>
    <w:p/>
    <w:p>
      <w:r>
        <w:rPr>
          <w:i/>
          <w:color w:val="94A3B8"/>
          <w:sz w:val="16"/>
        </w:rPr>
        <w:t>Generated by MinbarLive — Knowledge Library · https://minbarlive.com/videos/video-9f2573e3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